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F4" w:rsidRPr="008A6DF4" w:rsidRDefault="008A6DF4" w:rsidP="005B59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DF4"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 w:rsidR="005D62D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A6DF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8A6DF4" w:rsidRDefault="00A04664" w:rsidP="005B59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0466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4664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Глубокинского городского поселения Каменского района «Глубокинская централ</w:t>
      </w:r>
      <w:r w:rsidR="009E5F91">
        <w:rPr>
          <w:rFonts w:ascii="Times New Roman" w:hAnsi="Times New Roman" w:cs="Times New Roman"/>
          <w:sz w:val="28"/>
          <w:szCs w:val="28"/>
        </w:rPr>
        <w:t xml:space="preserve">ьная поселенческая библиотека», </w:t>
      </w:r>
      <w:r w:rsidR="008A6DF4" w:rsidRPr="008A6DF4">
        <w:rPr>
          <w:rFonts w:ascii="Times New Roman" w:hAnsi="Times New Roman" w:cs="Times New Roman"/>
          <w:sz w:val="28"/>
          <w:szCs w:val="28"/>
        </w:rPr>
        <w:t>сведений о доходах,</w:t>
      </w:r>
      <w:r w:rsidR="005D62DD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8A6DF4" w:rsidRPr="008A6DF4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их супруги (супруга) и несовершеннолетних детей </w:t>
      </w:r>
    </w:p>
    <w:p w:rsidR="005B5995" w:rsidRPr="005B5995" w:rsidRDefault="005B5995" w:rsidP="005B59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995">
        <w:rPr>
          <w:rFonts w:ascii="Times New Roman" w:hAnsi="Times New Roman" w:cs="Times New Roman"/>
          <w:sz w:val="28"/>
          <w:szCs w:val="28"/>
        </w:rPr>
        <w:t>за период</w:t>
      </w:r>
    </w:p>
    <w:p w:rsidR="005B5995" w:rsidRPr="008A6DF4" w:rsidRDefault="005B5995" w:rsidP="005B59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995">
        <w:rPr>
          <w:rFonts w:ascii="Times New Roman" w:hAnsi="Times New Roman" w:cs="Times New Roman"/>
          <w:b/>
          <w:sz w:val="28"/>
          <w:szCs w:val="28"/>
        </w:rPr>
        <w:t>с 1 января 20</w:t>
      </w:r>
      <w:r w:rsidR="001149FD">
        <w:rPr>
          <w:rFonts w:ascii="Times New Roman" w:hAnsi="Times New Roman" w:cs="Times New Roman"/>
          <w:b/>
          <w:sz w:val="28"/>
          <w:szCs w:val="28"/>
        </w:rPr>
        <w:t>2</w:t>
      </w:r>
      <w:r w:rsidR="00556DDD">
        <w:rPr>
          <w:rFonts w:ascii="Times New Roman" w:hAnsi="Times New Roman" w:cs="Times New Roman"/>
          <w:b/>
          <w:sz w:val="28"/>
          <w:szCs w:val="28"/>
        </w:rPr>
        <w:t>4</w:t>
      </w:r>
      <w:r w:rsidRPr="005B5995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1149FD">
        <w:rPr>
          <w:rFonts w:ascii="Times New Roman" w:hAnsi="Times New Roman" w:cs="Times New Roman"/>
          <w:b/>
          <w:sz w:val="28"/>
          <w:szCs w:val="28"/>
        </w:rPr>
        <w:t>2</w:t>
      </w:r>
      <w:r w:rsidR="00556DDD">
        <w:rPr>
          <w:rFonts w:ascii="Times New Roman" w:hAnsi="Times New Roman" w:cs="Times New Roman"/>
          <w:b/>
          <w:sz w:val="28"/>
          <w:szCs w:val="28"/>
        </w:rPr>
        <w:t>4</w:t>
      </w:r>
      <w:r w:rsidRPr="005B599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614" w:type="dxa"/>
        <w:tblInd w:w="-318" w:type="dxa"/>
        <w:tblLayout w:type="fixed"/>
        <w:tblLook w:val="04A0"/>
      </w:tblPr>
      <w:tblGrid>
        <w:gridCol w:w="2050"/>
        <w:gridCol w:w="1575"/>
        <w:gridCol w:w="1868"/>
        <w:gridCol w:w="1134"/>
        <w:gridCol w:w="1454"/>
        <w:gridCol w:w="1984"/>
        <w:gridCol w:w="1560"/>
        <w:gridCol w:w="18"/>
        <w:gridCol w:w="1541"/>
        <w:gridCol w:w="18"/>
        <w:gridCol w:w="2392"/>
        <w:gridCol w:w="20"/>
      </w:tblGrid>
      <w:tr w:rsidR="00D2603B" w:rsidTr="00E214F6">
        <w:trPr>
          <w:trHeight w:val="135"/>
        </w:trPr>
        <w:tc>
          <w:tcPr>
            <w:tcW w:w="2050" w:type="dxa"/>
            <w:vMerge w:val="restart"/>
          </w:tcPr>
          <w:p w:rsidR="001C1735" w:rsidRDefault="005A208B" w:rsidP="008A6DF4">
            <w:r>
              <w:t>Должность,             ФИО руководителя муниципального учреждения</w:t>
            </w:r>
          </w:p>
        </w:tc>
        <w:tc>
          <w:tcPr>
            <w:tcW w:w="1575" w:type="dxa"/>
            <w:vMerge w:val="restart"/>
          </w:tcPr>
          <w:p w:rsidR="001C1735" w:rsidRDefault="005A208B" w:rsidP="008E6FF0">
            <w:r>
              <w:t>Декларированный год</w:t>
            </w:r>
            <w:r w:rsidR="00897A6C">
              <w:t>овой доход               за 20</w:t>
            </w:r>
            <w:r w:rsidR="00B225DA">
              <w:t>2</w:t>
            </w:r>
            <w:bookmarkStart w:id="0" w:name="_GoBack"/>
            <w:bookmarkEnd w:id="0"/>
            <w:r w:rsidR="008E6FF0">
              <w:t>3</w:t>
            </w:r>
            <w:r>
              <w:t xml:space="preserve"> г. (руб.)</w:t>
            </w:r>
          </w:p>
        </w:tc>
        <w:tc>
          <w:tcPr>
            <w:tcW w:w="6440" w:type="dxa"/>
            <w:gridSpan w:val="4"/>
          </w:tcPr>
          <w:p w:rsidR="001C1735" w:rsidRDefault="005A208B" w:rsidP="008A6DF4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49" w:type="dxa"/>
            <w:gridSpan w:val="6"/>
          </w:tcPr>
          <w:p w:rsidR="001C1735" w:rsidRDefault="00C95944" w:rsidP="009A7573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95F34" w:rsidTr="00E214F6">
        <w:trPr>
          <w:gridAfter w:val="1"/>
          <w:wAfter w:w="20" w:type="dxa"/>
          <w:trHeight w:val="135"/>
        </w:trPr>
        <w:tc>
          <w:tcPr>
            <w:tcW w:w="2050" w:type="dxa"/>
            <w:vMerge/>
          </w:tcPr>
          <w:p w:rsidR="005A208B" w:rsidRDefault="005A208B" w:rsidP="008A6DF4"/>
        </w:tc>
        <w:tc>
          <w:tcPr>
            <w:tcW w:w="1575" w:type="dxa"/>
            <w:vMerge/>
          </w:tcPr>
          <w:p w:rsidR="005A208B" w:rsidRDefault="005A208B" w:rsidP="008A6DF4"/>
        </w:tc>
        <w:tc>
          <w:tcPr>
            <w:tcW w:w="1868" w:type="dxa"/>
          </w:tcPr>
          <w:p w:rsidR="005A208B" w:rsidRDefault="00C95944" w:rsidP="008A6DF4">
            <w:r>
              <w:t>Вид объектов недвижимости</w:t>
            </w:r>
          </w:p>
        </w:tc>
        <w:tc>
          <w:tcPr>
            <w:tcW w:w="1134" w:type="dxa"/>
          </w:tcPr>
          <w:p w:rsidR="005A208B" w:rsidRDefault="00C95944" w:rsidP="008A6DF4">
            <w:r>
              <w:t>Площадь (кв.м)</w:t>
            </w:r>
          </w:p>
        </w:tc>
        <w:tc>
          <w:tcPr>
            <w:tcW w:w="1454" w:type="dxa"/>
          </w:tcPr>
          <w:p w:rsidR="005A208B" w:rsidRDefault="00C95944" w:rsidP="008A6DF4">
            <w:r>
              <w:t>Страна расположения</w:t>
            </w:r>
            <w:r>
              <w:tab/>
            </w:r>
          </w:p>
        </w:tc>
        <w:tc>
          <w:tcPr>
            <w:tcW w:w="1984" w:type="dxa"/>
          </w:tcPr>
          <w:p w:rsidR="005A208B" w:rsidRDefault="00B77DC8" w:rsidP="008A6DF4">
            <w:r>
              <w:t>Транспортные средства</w:t>
            </w:r>
          </w:p>
        </w:tc>
        <w:tc>
          <w:tcPr>
            <w:tcW w:w="1578" w:type="dxa"/>
            <w:gridSpan w:val="2"/>
          </w:tcPr>
          <w:p w:rsidR="005A208B" w:rsidRDefault="00B77DC8" w:rsidP="00C35B5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559" w:type="dxa"/>
            <w:gridSpan w:val="2"/>
          </w:tcPr>
          <w:p w:rsidR="005A208B" w:rsidRDefault="00B77DC8" w:rsidP="00C35B56">
            <w:pPr>
              <w:jc w:val="center"/>
            </w:pPr>
            <w:r>
              <w:t>Площадь (кв.м.)</w:t>
            </w:r>
          </w:p>
        </w:tc>
        <w:tc>
          <w:tcPr>
            <w:tcW w:w="2392" w:type="dxa"/>
          </w:tcPr>
          <w:p w:rsidR="005A208B" w:rsidRDefault="00B77DC8" w:rsidP="00C35B56">
            <w:pPr>
              <w:jc w:val="center"/>
            </w:pPr>
            <w:r>
              <w:t>Страна расположения</w:t>
            </w:r>
          </w:p>
        </w:tc>
      </w:tr>
      <w:tr w:rsidR="00C914E8" w:rsidTr="00E214F6">
        <w:trPr>
          <w:gridAfter w:val="1"/>
          <w:wAfter w:w="20" w:type="dxa"/>
          <w:trHeight w:val="1013"/>
        </w:trPr>
        <w:tc>
          <w:tcPr>
            <w:tcW w:w="2050" w:type="dxa"/>
            <w:vMerge w:val="restart"/>
          </w:tcPr>
          <w:p w:rsidR="00F7085E" w:rsidRDefault="00C914E8" w:rsidP="00E214F6">
            <w:pPr>
              <w:jc w:val="center"/>
            </w:pPr>
            <w:r>
              <w:t>Директор муниципального бюджетного учреждения культуры Глубокинского городского поселения Каменского района «Глубокинская центральная поселенческая библиотека»,</w:t>
            </w:r>
          </w:p>
          <w:p w:rsidR="00F7085E" w:rsidRDefault="00F7085E" w:rsidP="00E214F6">
            <w:pPr>
              <w:jc w:val="center"/>
            </w:pPr>
          </w:p>
          <w:p w:rsidR="00C914E8" w:rsidRDefault="00E214F6" w:rsidP="00E214F6">
            <w:pPr>
              <w:jc w:val="center"/>
            </w:pPr>
            <w:r>
              <w:t>Потакова Анна Сергеевна</w:t>
            </w:r>
          </w:p>
        </w:tc>
        <w:tc>
          <w:tcPr>
            <w:tcW w:w="1575" w:type="dxa"/>
            <w:vMerge w:val="restart"/>
          </w:tcPr>
          <w:p w:rsidR="00C914E8" w:rsidRDefault="00556DDD" w:rsidP="00556DDD">
            <w:pPr>
              <w:jc w:val="center"/>
            </w:pPr>
            <w:r>
              <w:t>941 399,77</w:t>
            </w:r>
          </w:p>
        </w:tc>
        <w:tc>
          <w:tcPr>
            <w:tcW w:w="1868" w:type="dxa"/>
          </w:tcPr>
          <w:p w:rsidR="00C914E8" w:rsidRDefault="00C914E8" w:rsidP="0065170A">
            <w:pPr>
              <w:jc w:val="center"/>
            </w:pPr>
            <w:r>
              <w:t xml:space="preserve">Жилой дом </w:t>
            </w:r>
            <w:r w:rsidR="0065170A" w:rsidRPr="0065170A">
              <w:t xml:space="preserve">(общая долевая собственность </w:t>
            </w:r>
            <w:r w:rsidR="00E214F6">
              <w:t>1/3</w:t>
            </w:r>
            <w:r w:rsidR="0065170A">
              <w:t xml:space="preserve"> </w:t>
            </w:r>
            <w:r w:rsidR="0065170A" w:rsidRPr="0065170A">
              <w:t>доли)</w:t>
            </w:r>
          </w:p>
        </w:tc>
        <w:tc>
          <w:tcPr>
            <w:tcW w:w="1134" w:type="dxa"/>
          </w:tcPr>
          <w:p w:rsidR="00C914E8" w:rsidRDefault="00E214F6" w:rsidP="00B01150">
            <w:pPr>
              <w:jc w:val="center"/>
            </w:pPr>
            <w:r>
              <w:t>36,6</w:t>
            </w:r>
          </w:p>
        </w:tc>
        <w:tc>
          <w:tcPr>
            <w:tcW w:w="1454" w:type="dxa"/>
          </w:tcPr>
          <w:p w:rsidR="00C914E8" w:rsidRDefault="00C914E8" w:rsidP="00B01150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vMerge w:val="restart"/>
          </w:tcPr>
          <w:p w:rsidR="00C914E8" w:rsidRDefault="00E214F6" w:rsidP="00B01150">
            <w:pPr>
              <w:jc w:val="center"/>
            </w:pPr>
            <w:r>
              <w:t>ДЭУ Матиз, 2010 г.</w:t>
            </w:r>
          </w:p>
        </w:tc>
        <w:tc>
          <w:tcPr>
            <w:tcW w:w="1560" w:type="dxa"/>
            <w:vMerge w:val="restart"/>
          </w:tcPr>
          <w:p w:rsidR="00C914E8" w:rsidRDefault="00CD13DC" w:rsidP="00332652">
            <w:pPr>
              <w:jc w:val="center"/>
            </w:pPr>
            <w:r w:rsidRPr="00CD13DC">
              <w:t>не имеет</w:t>
            </w:r>
          </w:p>
        </w:tc>
        <w:tc>
          <w:tcPr>
            <w:tcW w:w="1559" w:type="dxa"/>
            <w:gridSpan w:val="2"/>
            <w:vMerge w:val="restart"/>
          </w:tcPr>
          <w:p w:rsidR="00C914E8" w:rsidRDefault="00C914E8" w:rsidP="00332652">
            <w:pPr>
              <w:jc w:val="center"/>
            </w:pPr>
          </w:p>
        </w:tc>
        <w:tc>
          <w:tcPr>
            <w:tcW w:w="2410" w:type="dxa"/>
            <w:gridSpan w:val="2"/>
            <w:vMerge w:val="restart"/>
          </w:tcPr>
          <w:p w:rsidR="00C914E8" w:rsidRDefault="00C914E8" w:rsidP="00332652">
            <w:pPr>
              <w:jc w:val="center"/>
            </w:pPr>
          </w:p>
        </w:tc>
      </w:tr>
      <w:tr w:rsidR="00C914E8" w:rsidTr="00E214F6">
        <w:trPr>
          <w:gridAfter w:val="1"/>
          <w:wAfter w:w="20" w:type="dxa"/>
          <w:trHeight w:val="1012"/>
        </w:trPr>
        <w:tc>
          <w:tcPr>
            <w:tcW w:w="2050" w:type="dxa"/>
            <w:vMerge/>
          </w:tcPr>
          <w:p w:rsidR="00C914E8" w:rsidRDefault="00C914E8" w:rsidP="00332652">
            <w:pPr>
              <w:jc w:val="center"/>
            </w:pPr>
          </w:p>
        </w:tc>
        <w:tc>
          <w:tcPr>
            <w:tcW w:w="1575" w:type="dxa"/>
            <w:vMerge/>
          </w:tcPr>
          <w:p w:rsidR="00C914E8" w:rsidRDefault="00C914E8" w:rsidP="00332652">
            <w:pPr>
              <w:jc w:val="center"/>
            </w:pPr>
          </w:p>
        </w:tc>
        <w:tc>
          <w:tcPr>
            <w:tcW w:w="1868" w:type="dxa"/>
          </w:tcPr>
          <w:p w:rsidR="00C914E8" w:rsidRDefault="00E214F6" w:rsidP="0065170A">
            <w:pPr>
              <w:jc w:val="center"/>
            </w:pPr>
            <w:r>
              <w:t>Земельный участок</w:t>
            </w:r>
            <w:r w:rsidR="00C914E8">
              <w:t xml:space="preserve"> </w:t>
            </w:r>
            <w:r w:rsidR="0065170A" w:rsidRPr="0065170A">
              <w:t xml:space="preserve">(общая долевая собственность  </w:t>
            </w:r>
            <w:r w:rsidR="0065170A">
              <w:t>1/</w:t>
            </w:r>
            <w:r>
              <w:t>3</w:t>
            </w:r>
            <w:r w:rsidR="0065170A">
              <w:t xml:space="preserve"> </w:t>
            </w:r>
            <w:r w:rsidR="0065170A" w:rsidRPr="0065170A">
              <w:t>доли)</w:t>
            </w:r>
          </w:p>
        </w:tc>
        <w:tc>
          <w:tcPr>
            <w:tcW w:w="1134" w:type="dxa"/>
          </w:tcPr>
          <w:p w:rsidR="00C914E8" w:rsidRDefault="00E214F6" w:rsidP="00914F84">
            <w:pPr>
              <w:jc w:val="center"/>
            </w:pPr>
            <w:r>
              <w:t>890,0</w:t>
            </w:r>
          </w:p>
        </w:tc>
        <w:tc>
          <w:tcPr>
            <w:tcW w:w="1454" w:type="dxa"/>
          </w:tcPr>
          <w:p w:rsidR="00C914E8" w:rsidRDefault="00C914E8" w:rsidP="00914F84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vMerge/>
          </w:tcPr>
          <w:p w:rsidR="00C914E8" w:rsidRDefault="00C914E8" w:rsidP="00914F84">
            <w:pPr>
              <w:jc w:val="center"/>
            </w:pPr>
          </w:p>
        </w:tc>
        <w:tc>
          <w:tcPr>
            <w:tcW w:w="1560" w:type="dxa"/>
            <w:vMerge/>
          </w:tcPr>
          <w:p w:rsidR="00C914E8" w:rsidRDefault="00C914E8" w:rsidP="00332652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C914E8" w:rsidRDefault="00C914E8" w:rsidP="00332652">
            <w:pPr>
              <w:jc w:val="center"/>
            </w:pPr>
          </w:p>
        </w:tc>
        <w:tc>
          <w:tcPr>
            <w:tcW w:w="2410" w:type="dxa"/>
            <w:gridSpan w:val="2"/>
            <w:vMerge/>
          </w:tcPr>
          <w:p w:rsidR="00C914E8" w:rsidRDefault="00C914E8" w:rsidP="00332652">
            <w:pPr>
              <w:jc w:val="center"/>
            </w:pPr>
          </w:p>
        </w:tc>
      </w:tr>
      <w:tr w:rsidR="00C914E8" w:rsidTr="00E214F6">
        <w:trPr>
          <w:gridAfter w:val="1"/>
          <w:wAfter w:w="20" w:type="dxa"/>
          <w:trHeight w:val="1005"/>
        </w:trPr>
        <w:tc>
          <w:tcPr>
            <w:tcW w:w="2050" w:type="dxa"/>
            <w:vMerge/>
          </w:tcPr>
          <w:p w:rsidR="00C914E8" w:rsidRDefault="00C914E8" w:rsidP="008A6DF4"/>
        </w:tc>
        <w:tc>
          <w:tcPr>
            <w:tcW w:w="1575" w:type="dxa"/>
            <w:vMerge/>
          </w:tcPr>
          <w:p w:rsidR="00C914E8" w:rsidRDefault="00C914E8" w:rsidP="008A6DF4"/>
        </w:tc>
        <w:tc>
          <w:tcPr>
            <w:tcW w:w="1868" w:type="dxa"/>
          </w:tcPr>
          <w:p w:rsidR="00C914E8" w:rsidRDefault="00336487" w:rsidP="006B636B">
            <w:pPr>
              <w:jc w:val="center"/>
            </w:pPr>
            <w:r>
              <w:t>Квартира</w:t>
            </w:r>
            <w:r w:rsidR="00C914E8">
              <w:t xml:space="preserve"> </w:t>
            </w:r>
          </w:p>
        </w:tc>
        <w:tc>
          <w:tcPr>
            <w:tcW w:w="1134" w:type="dxa"/>
          </w:tcPr>
          <w:p w:rsidR="00C914E8" w:rsidRDefault="00336487" w:rsidP="00464673">
            <w:pPr>
              <w:jc w:val="center"/>
            </w:pPr>
            <w:r>
              <w:t>42,0</w:t>
            </w:r>
          </w:p>
        </w:tc>
        <w:tc>
          <w:tcPr>
            <w:tcW w:w="1454" w:type="dxa"/>
          </w:tcPr>
          <w:p w:rsidR="00C914E8" w:rsidRDefault="00C914E8" w:rsidP="00914F84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vMerge/>
          </w:tcPr>
          <w:p w:rsidR="00C914E8" w:rsidRDefault="00C914E8" w:rsidP="00B01150">
            <w:pPr>
              <w:jc w:val="center"/>
            </w:pPr>
          </w:p>
        </w:tc>
        <w:tc>
          <w:tcPr>
            <w:tcW w:w="1560" w:type="dxa"/>
            <w:vMerge/>
          </w:tcPr>
          <w:p w:rsidR="00C914E8" w:rsidRDefault="00C914E8" w:rsidP="00332652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C914E8" w:rsidRDefault="00C914E8" w:rsidP="00332652">
            <w:pPr>
              <w:jc w:val="center"/>
            </w:pPr>
          </w:p>
        </w:tc>
        <w:tc>
          <w:tcPr>
            <w:tcW w:w="2410" w:type="dxa"/>
            <w:gridSpan w:val="2"/>
            <w:vMerge/>
          </w:tcPr>
          <w:p w:rsidR="00C914E8" w:rsidRDefault="00C914E8" w:rsidP="00332652">
            <w:pPr>
              <w:jc w:val="center"/>
            </w:pPr>
          </w:p>
        </w:tc>
      </w:tr>
      <w:tr w:rsidR="00336487" w:rsidTr="00E214F6">
        <w:trPr>
          <w:gridAfter w:val="1"/>
          <w:wAfter w:w="20" w:type="dxa"/>
          <w:trHeight w:val="270"/>
        </w:trPr>
        <w:tc>
          <w:tcPr>
            <w:tcW w:w="2050" w:type="dxa"/>
          </w:tcPr>
          <w:p w:rsidR="00336487" w:rsidRDefault="00336487" w:rsidP="00332652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575" w:type="dxa"/>
          </w:tcPr>
          <w:p w:rsidR="00336487" w:rsidRDefault="00336487" w:rsidP="00332652">
            <w:pPr>
              <w:jc w:val="center"/>
            </w:pPr>
            <w:r w:rsidRPr="00916147">
              <w:t>не имеет</w:t>
            </w:r>
          </w:p>
        </w:tc>
        <w:tc>
          <w:tcPr>
            <w:tcW w:w="1868" w:type="dxa"/>
          </w:tcPr>
          <w:p w:rsidR="00336487" w:rsidRDefault="00336487" w:rsidP="00332652">
            <w:pPr>
              <w:jc w:val="center"/>
            </w:pPr>
            <w:r w:rsidRPr="00916147">
              <w:t>не имеет</w:t>
            </w:r>
          </w:p>
        </w:tc>
        <w:tc>
          <w:tcPr>
            <w:tcW w:w="1134" w:type="dxa"/>
          </w:tcPr>
          <w:p w:rsidR="00336487" w:rsidRDefault="00336487">
            <w:r w:rsidRPr="00E30E1F">
              <w:t>не имеет</w:t>
            </w:r>
          </w:p>
        </w:tc>
        <w:tc>
          <w:tcPr>
            <w:tcW w:w="1454" w:type="dxa"/>
          </w:tcPr>
          <w:p w:rsidR="00336487" w:rsidRDefault="00336487">
            <w:r w:rsidRPr="00E30E1F">
              <w:t>не имеет</w:t>
            </w:r>
          </w:p>
        </w:tc>
        <w:tc>
          <w:tcPr>
            <w:tcW w:w="1984" w:type="dxa"/>
          </w:tcPr>
          <w:p w:rsidR="00336487" w:rsidRDefault="00336487" w:rsidP="00332652">
            <w:pPr>
              <w:jc w:val="center"/>
            </w:pPr>
            <w:r w:rsidRPr="004F626F">
              <w:t>не имеет</w:t>
            </w:r>
          </w:p>
        </w:tc>
        <w:tc>
          <w:tcPr>
            <w:tcW w:w="1560" w:type="dxa"/>
          </w:tcPr>
          <w:p w:rsidR="00336487" w:rsidRDefault="00336487" w:rsidP="001865C8">
            <w:pPr>
              <w:jc w:val="center"/>
            </w:pPr>
            <w: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336487" w:rsidRDefault="00336487" w:rsidP="001865C8">
            <w:pPr>
              <w:jc w:val="center"/>
            </w:pPr>
            <w:r>
              <w:t>42,0</w:t>
            </w:r>
          </w:p>
        </w:tc>
        <w:tc>
          <w:tcPr>
            <w:tcW w:w="2410" w:type="dxa"/>
            <w:gridSpan w:val="2"/>
          </w:tcPr>
          <w:p w:rsidR="00336487" w:rsidRDefault="00336487" w:rsidP="005E159E">
            <w:pPr>
              <w:jc w:val="center"/>
            </w:pPr>
            <w:r>
              <w:t>Россия</w:t>
            </w:r>
          </w:p>
          <w:p w:rsidR="00336487" w:rsidRDefault="00336487" w:rsidP="005E159E">
            <w:pPr>
              <w:jc w:val="center"/>
            </w:pPr>
          </w:p>
        </w:tc>
      </w:tr>
    </w:tbl>
    <w:p w:rsidR="008A6DF4" w:rsidRDefault="008A6DF4" w:rsidP="00877730">
      <w:pPr>
        <w:jc w:val="center"/>
      </w:pPr>
    </w:p>
    <w:sectPr w:rsidR="008A6DF4" w:rsidSect="00877730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A0C" w:rsidRDefault="00FA2A0C" w:rsidP="009A7573">
      <w:pPr>
        <w:spacing w:after="0" w:line="240" w:lineRule="auto"/>
      </w:pPr>
      <w:r>
        <w:separator/>
      </w:r>
    </w:p>
  </w:endnote>
  <w:endnote w:type="continuationSeparator" w:id="1">
    <w:p w:rsidR="00FA2A0C" w:rsidRDefault="00FA2A0C" w:rsidP="009A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A0C" w:rsidRDefault="00FA2A0C" w:rsidP="009A7573">
      <w:pPr>
        <w:spacing w:after="0" w:line="240" w:lineRule="auto"/>
      </w:pPr>
      <w:r>
        <w:separator/>
      </w:r>
    </w:p>
  </w:footnote>
  <w:footnote w:type="continuationSeparator" w:id="1">
    <w:p w:rsidR="00FA2A0C" w:rsidRDefault="00FA2A0C" w:rsidP="009A7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355"/>
    <w:rsid w:val="00035BBD"/>
    <w:rsid w:val="0005489D"/>
    <w:rsid w:val="000942E0"/>
    <w:rsid w:val="000A314E"/>
    <w:rsid w:val="000D1D21"/>
    <w:rsid w:val="001149FD"/>
    <w:rsid w:val="00176D9C"/>
    <w:rsid w:val="00177D24"/>
    <w:rsid w:val="001C1735"/>
    <w:rsid w:val="001E5355"/>
    <w:rsid w:val="00332652"/>
    <w:rsid w:val="00336487"/>
    <w:rsid w:val="00342D8F"/>
    <w:rsid w:val="00353513"/>
    <w:rsid w:val="003E41C8"/>
    <w:rsid w:val="00412182"/>
    <w:rsid w:val="00426C08"/>
    <w:rsid w:val="00442A2F"/>
    <w:rsid w:val="00464673"/>
    <w:rsid w:val="004F626F"/>
    <w:rsid w:val="00501414"/>
    <w:rsid w:val="00517049"/>
    <w:rsid w:val="005245D6"/>
    <w:rsid w:val="005417E7"/>
    <w:rsid w:val="00556DDD"/>
    <w:rsid w:val="00576482"/>
    <w:rsid w:val="00595F34"/>
    <w:rsid w:val="005A208B"/>
    <w:rsid w:val="005B5995"/>
    <w:rsid w:val="005D62DD"/>
    <w:rsid w:val="0065170A"/>
    <w:rsid w:val="00661C86"/>
    <w:rsid w:val="00674E39"/>
    <w:rsid w:val="006B636B"/>
    <w:rsid w:val="006E7C30"/>
    <w:rsid w:val="00725923"/>
    <w:rsid w:val="007A46C0"/>
    <w:rsid w:val="00841B59"/>
    <w:rsid w:val="00844E75"/>
    <w:rsid w:val="00877730"/>
    <w:rsid w:val="00883D6D"/>
    <w:rsid w:val="00897A6C"/>
    <w:rsid w:val="008A6DF4"/>
    <w:rsid w:val="008E3B64"/>
    <w:rsid w:val="008E4303"/>
    <w:rsid w:val="008E6FF0"/>
    <w:rsid w:val="00916147"/>
    <w:rsid w:val="00943BDB"/>
    <w:rsid w:val="00943E3E"/>
    <w:rsid w:val="009A7573"/>
    <w:rsid w:val="009C18C7"/>
    <w:rsid w:val="009C3D32"/>
    <w:rsid w:val="009D19A8"/>
    <w:rsid w:val="009E5F91"/>
    <w:rsid w:val="009F2D0D"/>
    <w:rsid w:val="00A04664"/>
    <w:rsid w:val="00A95A9F"/>
    <w:rsid w:val="00B225DA"/>
    <w:rsid w:val="00B7105E"/>
    <w:rsid w:val="00B77DC8"/>
    <w:rsid w:val="00C326C6"/>
    <w:rsid w:val="00C35B56"/>
    <w:rsid w:val="00C914E8"/>
    <w:rsid w:val="00C95944"/>
    <w:rsid w:val="00CD13DC"/>
    <w:rsid w:val="00D2603B"/>
    <w:rsid w:val="00DB4D89"/>
    <w:rsid w:val="00E214F6"/>
    <w:rsid w:val="00E44AE1"/>
    <w:rsid w:val="00EC62A9"/>
    <w:rsid w:val="00ED6539"/>
    <w:rsid w:val="00F63D74"/>
    <w:rsid w:val="00F654F2"/>
    <w:rsid w:val="00F7085E"/>
    <w:rsid w:val="00FA2A0C"/>
    <w:rsid w:val="00FB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573"/>
  </w:style>
  <w:style w:type="paragraph" w:styleId="a6">
    <w:name w:val="footer"/>
    <w:basedOn w:val="a"/>
    <w:link w:val="a7"/>
    <w:uiPriority w:val="99"/>
    <w:unhideWhenUsed/>
    <w:rsid w:val="009A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573"/>
  </w:style>
  <w:style w:type="paragraph" w:styleId="a6">
    <w:name w:val="footer"/>
    <w:basedOn w:val="a"/>
    <w:link w:val="a7"/>
    <w:uiPriority w:val="99"/>
    <w:unhideWhenUsed/>
    <w:rsid w:val="009A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АГГП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4</cp:revision>
  <dcterms:created xsi:type="dcterms:W3CDTF">2024-04-23T07:30:00Z</dcterms:created>
  <dcterms:modified xsi:type="dcterms:W3CDTF">2025-04-04T09:04:00Z</dcterms:modified>
</cp:coreProperties>
</file>